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781C7E" w14:textId="77777777" w:rsidR="00630851" w:rsidRDefault="0016625D" w:rsidP="00630851">
      <w:pPr>
        <w:jc w:val="center"/>
        <w:rPr>
          <w:b/>
          <w:i/>
          <w:sz w:val="40"/>
          <w:szCs w:val="40"/>
        </w:rPr>
      </w:pPr>
      <w:r w:rsidRPr="00630851">
        <w:rPr>
          <w:b/>
          <w:i/>
          <w:sz w:val="40"/>
          <w:szCs w:val="40"/>
        </w:rPr>
        <w:t xml:space="preserve">Black River Valley Senior </w:t>
      </w:r>
      <w:r w:rsidR="00927CA5" w:rsidRPr="00630851">
        <w:rPr>
          <w:b/>
          <w:i/>
          <w:sz w:val="40"/>
          <w:szCs w:val="40"/>
        </w:rPr>
        <w:t xml:space="preserve">Center </w:t>
      </w:r>
    </w:p>
    <w:p w14:paraId="49EA0FB3" w14:textId="77777777" w:rsidR="001C08C5" w:rsidRPr="00630851" w:rsidRDefault="001C08C5" w:rsidP="00630851">
      <w:pPr>
        <w:jc w:val="center"/>
        <w:rPr>
          <w:b/>
          <w:i/>
          <w:sz w:val="40"/>
          <w:szCs w:val="40"/>
        </w:rPr>
      </w:pPr>
      <w:r>
        <w:rPr>
          <w:b/>
          <w:i/>
          <w:sz w:val="40"/>
          <w:szCs w:val="40"/>
        </w:rPr>
        <w:t>At 10 High Street, Ludlow</w:t>
      </w:r>
    </w:p>
    <w:p w14:paraId="33691EAB" w14:textId="77777777" w:rsidR="00630851" w:rsidRPr="001C08C5" w:rsidRDefault="004E32B3" w:rsidP="00630851">
      <w:pPr>
        <w:jc w:val="center"/>
        <w:rPr>
          <w:b/>
          <w:i/>
          <w:sz w:val="44"/>
          <w:szCs w:val="44"/>
          <w:u w:val="single"/>
        </w:rPr>
      </w:pPr>
      <w:r w:rsidRPr="001C08C5">
        <w:rPr>
          <w:b/>
          <w:i/>
          <w:sz w:val="44"/>
          <w:szCs w:val="44"/>
          <w:u w:val="single"/>
        </w:rPr>
        <w:t>Presents</w:t>
      </w:r>
      <w:r w:rsidR="00D701C9" w:rsidRPr="001C08C5">
        <w:rPr>
          <w:b/>
          <w:i/>
          <w:sz w:val="44"/>
          <w:szCs w:val="44"/>
          <w:u w:val="single"/>
        </w:rPr>
        <w:t xml:space="preserve"> the return of</w:t>
      </w:r>
      <w:r w:rsidR="00927CA5" w:rsidRPr="001C08C5">
        <w:rPr>
          <w:b/>
          <w:i/>
          <w:sz w:val="44"/>
          <w:szCs w:val="44"/>
          <w:u w:val="single"/>
        </w:rPr>
        <w:t xml:space="preserve"> </w:t>
      </w:r>
      <w:r w:rsidR="0016625D" w:rsidRPr="001C08C5">
        <w:rPr>
          <w:b/>
          <w:i/>
          <w:sz w:val="44"/>
          <w:szCs w:val="44"/>
          <w:u w:val="single"/>
        </w:rPr>
        <w:t>Tai Chi classes</w:t>
      </w:r>
      <w:r w:rsidR="0005510B" w:rsidRPr="001C08C5">
        <w:rPr>
          <w:b/>
          <w:i/>
          <w:sz w:val="44"/>
          <w:szCs w:val="44"/>
          <w:u w:val="single"/>
        </w:rPr>
        <w:t>.</w:t>
      </w:r>
    </w:p>
    <w:p w14:paraId="62CA5B63" w14:textId="77777777" w:rsidR="00630851" w:rsidRPr="001C08C5" w:rsidRDefault="00630851" w:rsidP="00927CA5">
      <w:pPr>
        <w:jc w:val="both"/>
        <w:rPr>
          <w:b/>
          <w:i/>
          <w:sz w:val="44"/>
          <w:szCs w:val="44"/>
          <w:u w:val="single"/>
        </w:rPr>
      </w:pPr>
    </w:p>
    <w:p w14:paraId="35AC2F09" w14:textId="293F4FA1" w:rsidR="006E7D2C" w:rsidRPr="00927CA5" w:rsidRDefault="00927CA5" w:rsidP="00BE361B">
      <w:pPr>
        <w:jc w:val="both"/>
        <w:rPr>
          <w:b/>
          <w:i/>
          <w:sz w:val="24"/>
          <w:szCs w:val="24"/>
        </w:rPr>
      </w:pPr>
      <w:r w:rsidRPr="00630851">
        <w:rPr>
          <w:b/>
          <w:i/>
          <w:sz w:val="28"/>
          <w:szCs w:val="28"/>
        </w:rPr>
        <w:t xml:space="preserve">This beginner level class is based on Dr. Paul Lam’s “Balance and Fall Prevention” techniques.  Tai Chi is a steady, rhythmic series of motions that use the whole body.  Movements can be modified to meet student’s individual needs and chairs are provided for mobility challenged.  Anyone with the desire to strengthen body, mind and spirit may participate.  Side effects may include increased energy and inner peace. </w:t>
      </w:r>
      <w:r w:rsidR="005A107B">
        <w:rPr>
          <w:b/>
          <w:i/>
          <w:sz w:val="28"/>
          <w:szCs w:val="28"/>
        </w:rPr>
        <w:t>Classes</w:t>
      </w:r>
      <w:r w:rsidR="00AB205B">
        <w:rPr>
          <w:b/>
          <w:i/>
          <w:sz w:val="28"/>
          <w:szCs w:val="28"/>
        </w:rPr>
        <w:t xml:space="preserve">, </w:t>
      </w:r>
      <w:r w:rsidR="00AB205B" w:rsidRPr="00BE361B">
        <w:rPr>
          <w:b/>
          <w:i/>
          <w:color w:val="000000" w:themeColor="text1"/>
          <w:sz w:val="28"/>
          <w:szCs w:val="28"/>
        </w:rPr>
        <w:t>hosted by Helena Wu, a certified Tai Chi instructor</w:t>
      </w:r>
      <w:r w:rsidR="00BE361B" w:rsidRPr="00BE361B">
        <w:rPr>
          <w:b/>
          <w:i/>
          <w:color w:val="000000" w:themeColor="text1"/>
          <w:sz w:val="28"/>
          <w:szCs w:val="28"/>
        </w:rPr>
        <w:t>,</w:t>
      </w:r>
      <w:r w:rsidR="00BE361B">
        <w:rPr>
          <w:b/>
          <w:i/>
          <w:color w:val="FF0000"/>
          <w:sz w:val="28"/>
          <w:szCs w:val="28"/>
        </w:rPr>
        <w:t xml:space="preserve"> </w:t>
      </w:r>
      <w:r w:rsidR="00BE361B">
        <w:rPr>
          <w:b/>
          <w:i/>
          <w:sz w:val="28"/>
          <w:szCs w:val="28"/>
        </w:rPr>
        <w:t>will</w:t>
      </w:r>
      <w:r w:rsidR="005A107B">
        <w:rPr>
          <w:b/>
          <w:i/>
          <w:sz w:val="28"/>
          <w:szCs w:val="28"/>
        </w:rPr>
        <w:t xml:space="preserve"> </w:t>
      </w:r>
      <w:r w:rsidR="005A107B" w:rsidRPr="00630851">
        <w:rPr>
          <w:b/>
          <w:i/>
          <w:sz w:val="28"/>
          <w:szCs w:val="28"/>
        </w:rPr>
        <w:t>be</w:t>
      </w:r>
      <w:r w:rsidRPr="00630851">
        <w:rPr>
          <w:b/>
          <w:i/>
          <w:sz w:val="28"/>
          <w:szCs w:val="28"/>
        </w:rPr>
        <w:t xml:space="preserve"> </w:t>
      </w:r>
      <w:r w:rsidR="0005510B">
        <w:rPr>
          <w:b/>
          <w:i/>
          <w:sz w:val="28"/>
          <w:szCs w:val="28"/>
        </w:rPr>
        <w:t>starting</w:t>
      </w:r>
      <w:r w:rsidR="00AB205B">
        <w:rPr>
          <w:b/>
          <w:i/>
          <w:sz w:val="28"/>
          <w:szCs w:val="28"/>
        </w:rPr>
        <w:t xml:space="preserve"> </w:t>
      </w:r>
      <w:r w:rsidR="00BE361B">
        <w:rPr>
          <w:b/>
          <w:i/>
          <w:sz w:val="28"/>
          <w:szCs w:val="28"/>
        </w:rPr>
        <w:t>in</w:t>
      </w:r>
      <w:r w:rsidR="0005510B">
        <w:rPr>
          <w:b/>
          <w:i/>
          <w:sz w:val="28"/>
          <w:szCs w:val="28"/>
        </w:rPr>
        <w:t xml:space="preserve"> August</w:t>
      </w:r>
      <w:r w:rsidR="00AB205B">
        <w:rPr>
          <w:b/>
          <w:i/>
          <w:sz w:val="28"/>
          <w:szCs w:val="28"/>
        </w:rPr>
        <w:t xml:space="preserve"> </w:t>
      </w:r>
      <w:r w:rsidR="005A107B">
        <w:rPr>
          <w:b/>
          <w:i/>
          <w:sz w:val="28"/>
          <w:szCs w:val="28"/>
        </w:rPr>
        <w:t>2023</w:t>
      </w:r>
      <w:r w:rsidR="0005510B">
        <w:rPr>
          <w:b/>
          <w:i/>
          <w:sz w:val="28"/>
          <w:szCs w:val="28"/>
        </w:rPr>
        <w:t xml:space="preserve"> on</w:t>
      </w:r>
      <w:r w:rsidRPr="00630851">
        <w:rPr>
          <w:b/>
          <w:i/>
          <w:sz w:val="28"/>
          <w:szCs w:val="28"/>
        </w:rPr>
        <w:t xml:space="preserve"> </w:t>
      </w:r>
      <w:r w:rsidR="0005510B">
        <w:rPr>
          <w:b/>
          <w:i/>
          <w:sz w:val="28"/>
          <w:szCs w:val="28"/>
        </w:rPr>
        <w:t>Thursdays at 9 AM</w:t>
      </w:r>
      <w:r w:rsidR="005A107B">
        <w:rPr>
          <w:b/>
          <w:i/>
          <w:sz w:val="28"/>
          <w:szCs w:val="28"/>
        </w:rPr>
        <w:t xml:space="preserve"> to 10 AM</w:t>
      </w:r>
      <w:r w:rsidR="0005510B">
        <w:rPr>
          <w:b/>
          <w:i/>
          <w:sz w:val="28"/>
          <w:szCs w:val="28"/>
        </w:rPr>
        <w:t>.</w:t>
      </w:r>
      <w:r w:rsidRPr="00630851">
        <w:rPr>
          <w:b/>
          <w:i/>
          <w:sz w:val="28"/>
          <w:szCs w:val="28"/>
        </w:rPr>
        <w:t xml:space="preserve">  Class</w:t>
      </w:r>
      <w:r w:rsidR="005A107B">
        <w:rPr>
          <w:b/>
          <w:i/>
          <w:sz w:val="28"/>
          <w:szCs w:val="28"/>
        </w:rPr>
        <w:t>es are</w:t>
      </w:r>
      <w:r w:rsidRPr="00630851">
        <w:rPr>
          <w:b/>
          <w:i/>
          <w:sz w:val="28"/>
          <w:szCs w:val="28"/>
        </w:rPr>
        <w:t xml:space="preserve"> free and limited to 10 participants.  Registration</w:t>
      </w:r>
      <w:r w:rsidR="0005510B">
        <w:rPr>
          <w:b/>
          <w:i/>
          <w:sz w:val="28"/>
          <w:szCs w:val="28"/>
        </w:rPr>
        <w:t xml:space="preserve"> is</w:t>
      </w:r>
      <w:r w:rsidRPr="00630851">
        <w:rPr>
          <w:b/>
          <w:i/>
          <w:sz w:val="28"/>
          <w:szCs w:val="28"/>
        </w:rPr>
        <w:t xml:space="preserve"> required</w:t>
      </w:r>
      <w:r w:rsidR="005A107B">
        <w:rPr>
          <w:b/>
          <w:i/>
          <w:sz w:val="28"/>
          <w:szCs w:val="28"/>
        </w:rPr>
        <w:t>.  For more information contact</w:t>
      </w:r>
      <w:r w:rsidRPr="00630851">
        <w:rPr>
          <w:b/>
          <w:i/>
          <w:sz w:val="28"/>
          <w:szCs w:val="28"/>
        </w:rPr>
        <w:t xml:space="preserve"> the Black River Valley Senior Center</w:t>
      </w:r>
      <w:r w:rsidR="00B54BB2">
        <w:rPr>
          <w:b/>
          <w:i/>
          <w:sz w:val="28"/>
          <w:szCs w:val="28"/>
        </w:rPr>
        <w:t xml:space="preserve"> </w:t>
      </w:r>
      <w:r w:rsidR="00AB205B" w:rsidRPr="00BE361B">
        <w:rPr>
          <w:b/>
          <w:i/>
          <w:color w:val="000000" w:themeColor="text1"/>
          <w:sz w:val="28"/>
          <w:szCs w:val="28"/>
        </w:rPr>
        <w:t>at</w:t>
      </w:r>
      <w:r w:rsidRPr="00630851">
        <w:rPr>
          <w:b/>
          <w:i/>
          <w:sz w:val="28"/>
          <w:szCs w:val="28"/>
        </w:rPr>
        <w:t xml:space="preserve"> 10 High Street</w:t>
      </w:r>
      <w:r w:rsidR="0005510B">
        <w:rPr>
          <w:b/>
          <w:i/>
          <w:sz w:val="28"/>
          <w:szCs w:val="28"/>
        </w:rPr>
        <w:t xml:space="preserve"> Ludlow 802-228-7421</w:t>
      </w:r>
      <w:r w:rsidR="005A107B">
        <w:rPr>
          <w:b/>
          <w:i/>
          <w:sz w:val="28"/>
          <w:szCs w:val="28"/>
        </w:rPr>
        <w:t xml:space="preserve"> or </w:t>
      </w:r>
      <w:r w:rsidR="0005510B">
        <w:rPr>
          <w:b/>
          <w:i/>
          <w:sz w:val="28"/>
          <w:szCs w:val="28"/>
        </w:rPr>
        <w:t>Helena Wu</w:t>
      </w:r>
      <w:r w:rsidR="005A107B">
        <w:rPr>
          <w:b/>
          <w:i/>
          <w:sz w:val="28"/>
          <w:szCs w:val="28"/>
        </w:rPr>
        <w:t xml:space="preserve"> at 802-289-7369.  </w:t>
      </w:r>
    </w:p>
    <w:p w14:paraId="29954F1A" w14:textId="77777777" w:rsidR="0016625D" w:rsidRDefault="0016625D" w:rsidP="0016625D">
      <w:pPr>
        <w:jc w:val="center"/>
        <w:rPr>
          <w:b/>
          <w:i/>
          <w:sz w:val="24"/>
          <w:szCs w:val="24"/>
        </w:rPr>
      </w:pPr>
    </w:p>
    <w:p w14:paraId="10A9D0CB" w14:textId="77777777" w:rsidR="00020882" w:rsidRPr="00927CA5" w:rsidRDefault="00020882" w:rsidP="0016625D">
      <w:pPr>
        <w:jc w:val="center"/>
        <w:rPr>
          <w:b/>
          <w:i/>
          <w:sz w:val="24"/>
          <w:szCs w:val="24"/>
        </w:rPr>
      </w:pPr>
      <w:bookmarkStart w:id="0" w:name="_GoBack"/>
      <w:bookmarkEnd w:id="0"/>
    </w:p>
    <w:p w14:paraId="60086253" w14:textId="77777777" w:rsidR="0016625D" w:rsidRDefault="00126116" w:rsidP="0016625D">
      <w:pPr>
        <w:jc w:val="center"/>
        <w:rPr>
          <w:b/>
          <w:i/>
          <w:sz w:val="24"/>
          <w:szCs w:val="24"/>
        </w:rPr>
      </w:pPr>
      <w:r>
        <w:rPr>
          <w:b/>
          <w:i/>
          <w:noProof/>
          <w:sz w:val="24"/>
          <w:szCs w:val="24"/>
        </w:rPr>
        <w:drawing>
          <wp:inline distT="0" distB="0" distL="0" distR="0" wp14:anchorId="3CB0E7BD" wp14:editId="1D7A2150">
            <wp:extent cx="5554980" cy="3708400"/>
            <wp:effectExtent l="0" t="0" r="762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orning_Tai_Chi_in_Bryant_Park[1].jpg"/>
                    <pic:cNvPicPr/>
                  </pic:nvPicPr>
                  <pic:blipFill>
                    <a:blip r:embed="rId8">
                      <a:extLst>
                        <a:ext uri="{28A0092B-C50C-407E-A947-70E740481C1C}">
                          <a14:useLocalDpi xmlns:a14="http://schemas.microsoft.com/office/drawing/2010/main" val="0"/>
                        </a:ext>
                      </a:extLst>
                    </a:blip>
                    <a:stretch>
                      <a:fillRect/>
                    </a:stretch>
                  </pic:blipFill>
                  <pic:spPr>
                    <a:xfrm>
                      <a:off x="0" y="0"/>
                      <a:ext cx="5554980" cy="3708400"/>
                    </a:xfrm>
                    <a:prstGeom prst="rect">
                      <a:avLst/>
                    </a:prstGeom>
                  </pic:spPr>
                </pic:pic>
              </a:graphicData>
            </a:graphic>
          </wp:inline>
        </w:drawing>
      </w:r>
    </w:p>
    <w:p w14:paraId="6BF0D1B4" w14:textId="77777777" w:rsidR="00020882" w:rsidRDefault="00020882" w:rsidP="0016625D">
      <w:pPr>
        <w:jc w:val="center"/>
        <w:rPr>
          <w:b/>
          <w:i/>
          <w:sz w:val="28"/>
          <w:szCs w:val="28"/>
        </w:rPr>
      </w:pPr>
    </w:p>
    <w:sectPr w:rsidR="00020882" w:rsidSect="00126116">
      <w:pgSz w:w="12240" w:h="15840"/>
      <w:pgMar w:top="1440" w:right="1440" w:bottom="1440" w:left="1440" w:header="720" w:footer="720" w:gutter="0"/>
      <w:pgBorders w:offsetFrom="page">
        <w:top w:val="single" w:sz="48" w:space="24" w:color="000000" w:themeColor="text1"/>
        <w:left w:val="single" w:sz="48" w:space="24" w:color="000000" w:themeColor="text1"/>
        <w:bottom w:val="single" w:sz="48" w:space="24" w:color="000000" w:themeColor="text1"/>
        <w:right w:val="single" w:sz="48" w:space="24" w:color="000000" w:themeColor="text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9"/>
  </w:num>
  <w:num w:numId="2">
    <w:abstractNumId w:val="12"/>
  </w:num>
  <w:num w:numId="3">
    <w:abstractNumId w:val="10"/>
  </w:num>
  <w:num w:numId="4">
    <w:abstractNumId w:val="21"/>
  </w:num>
  <w:num w:numId="5">
    <w:abstractNumId w:val="13"/>
  </w:num>
  <w:num w:numId="6">
    <w:abstractNumId w:val="16"/>
  </w:num>
  <w:num w:numId="7">
    <w:abstractNumId w:val="18"/>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0"/>
  </w:num>
  <w:num w:numId="21">
    <w:abstractNumId w:val="17"/>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25D"/>
    <w:rsid w:val="00020882"/>
    <w:rsid w:val="0005510B"/>
    <w:rsid w:val="00126116"/>
    <w:rsid w:val="0016625D"/>
    <w:rsid w:val="001C08C5"/>
    <w:rsid w:val="004E32B3"/>
    <w:rsid w:val="005A107B"/>
    <w:rsid w:val="00630851"/>
    <w:rsid w:val="00645252"/>
    <w:rsid w:val="006D3D74"/>
    <w:rsid w:val="006E7D2C"/>
    <w:rsid w:val="00700B7B"/>
    <w:rsid w:val="0083569A"/>
    <w:rsid w:val="00927CA5"/>
    <w:rsid w:val="00A9204E"/>
    <w:rsid w:val="00AB205B"/>
    <w:rsid w:val="00B54BB2"/>
    <w:rsid w:val="00BE361B"/>
    <w:rsid w:val="00D701C9"/>
    <w:rsid w:val="00F50D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1C9B3"/>
  <w15:chartTrackingRefBased/>
  <w15:docId w15:val="{B1DBAB0C-09FA-4FD0-B115-044E9403A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24</TotalTime>
  <Pages>1</Pages>
  <Words>128</Words>
  <Characters>734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2021-06-24T13:55:00Z</cp:lastPrinted>
  <dcterms:created xsi:type="dcterms:W3CDTF">2023-06-29T15:04:00Z</dcterms:created>
  <dcterms:modified xsi:type="dcterms:W3CDTF">2023-06-30T13:47:00Z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