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F6915" w:rsidRPr="000F6915" w:rsidRDefault="00BC1FB8">
      <w:pPr>
        <w:rPr>
          <w:rFonts w:ascii="Arial" w:hAnsi="Arial" w:cs="Arial"/>
        </w:rPr>
      </w:pPr>
      <w:r>
        <w:rPr>
          <w:rFonts w:ascii="Arial" w:hAnsi="Arial" w:cs="Arial"/>
        </w:rPr>
        <w:t>A bit of background on property taxes</w:t>
      </w:r>
    </w:p>
    <w:p w:rsidR="000F6915" w:rsidRPr="000F6915" w:rsidRDefault="000F6915">
      <w:pPr>
        <w:rPr>
          <w:rFonts w:ascii="Arial" w:hAnsi="Arial" w:cs="Arial"/>
        </w:rPr>
      </w:pPr>
    </w:p>
    <w:p w:rsidR="000F6915" w:rsidRPr="000F6915" w:rsidRDefault="00006ED2" w:rsidP="000F6915">
      <w:pPr>
        <w:rPr>
          <w:rFonts w:ascii="Arial" w:eastAsia="Times New Roman" w:hAnsi="Arial" w:cs="Arial"/>
          <w:color w:val="000000"/>
          <w:kern w:val="0"/>
          <w14:ligatures w14:val="none"/>
        </w:rPr>
      </w:pPr>
      <w:r>
        <w:rPr>
          <w:rFonts w:ascii="Arial" w:hAnsi="Arial" w:cs="Arial"/>
        </w:rPr>
        <w:t>It could be helpful in understanding</w:t>
      </w:r>
      <w:r w:rsidR="000F6915" w:rsidRPr="000F6915">
        <w:rPr>
          <w:rFonts w:ascii="Arial" w:hAnsi="Arial" w:cs="Arial"/>
        </w:rPr>
        <w:t xml:space="preserve"> school funding in Vermont </w:t>
      </w:r>
      <w:r>
        <w:rPr>
          <w:rFonts w:ascii="Arial" w:hAnsi="Arial" w:cs="Arial"/>
        </w:rPr>
        <w:t>to</w:t>
      </w:r>
      <w:r w:rsidR="000F6915" w:rsidRPr="000F6915">
        <w:rPr>
          <w:rFonts w:ascii="Arial" w:hAnsi="Arial" w:cs="Arial"/>
        </w:rPr>
        <w:t xml:space="preserve"> start with the 1997 </w:t>
      </w:r>
      <w:r>
        <w:rPr>
          <w:rFonts w:ascii="Arial" w:hAnsi="Arial" w:cs="Arial"/>
        </w:rPr>
        <w:t xml:space="preserve">Vermont </w:t>
      </w:r>
      <w:r w:rsidR="000F6915">
        <w:rPr>
          <w:rFonts w:ascii="Arial" w:hAnsi="Arial" w:cs="Arial"/>
        </w:rPr>
        <w:t>S</w:t>
      </w:r>
      <w:r w:rsidR="000F6915" w:rsidRPr="000F6915">
        <w:rPr>
          <w:rFonts w:ascii="Arial" w:hAnsi="Arial" w:cs="Arial"/>
        </w:rPr>
        <w:t xml:space="preserve">upreme </w:t>
      </w:r>
      <w:r w:rsidR="000F6915">
        <w:rPr>
          <w:rFonts w:ascii="Arial" w:hAnsi="Arial" w:cs="Arial"/>
        </w:rPr>
        <w:t>C</w:t>
      </w:r>
      <w:r w:rsidR="000F6915" w:rsidRPr="000F6915">
        <w:rPr>
          <w:rFonts w:ascii="Arial" w:hAnsi="Arial" w:cs="Arial"/>
        </w:rPr>
        <w:t>ourt decision</w:t>
      </w:r>
      <w:r w:rsidR="000F6915">
        <w:rPr>
          <w:rFonts w:ascii="Arial" w:hAnsi="Arial" w:cs="Arial"/>
        </w:rPr>
        <w:t xml:space="preserve"> called</w:t>
      </w:r>
      <w:r w:rsidR="000F6915" w:rsidRPr="000F6915">
        <w:rPr>
          <w:rFonts w:ascii="Arial" w:hAnsi="Arial" w:cs="Arial"/>
        </w:rPr>
        <w:t xml:space="preserve"> </w:t>
      </w:r>
      <w:r w:rsidR="000F6915" w:rsidRPr="000F6915">
        <w:rPr>
          <w:rFonts w:ascii="Arial" w:eastAsia="Times New Roman" w:hAnsi="Arial" w:cs="Arial"/>
          <w:color w:val="000000"/>
          <w:kern w:val="0"/>
          <w14:ligatures w14:val="none"/>
        </w:rPr>
        <w:t>Brigham v. State</w:t>
      </w:r>
      <w:r w:rsidR="000F6915" w:rsidRPr="000F6915">
        <w:rPr>
          <w:rFonts w:ascii="Arial" w:hAnsi="Arial" w:cs="Arial"/>
        </w:rPr>
        <w:t xml:space="preserve"> in which the court found</w:t>
      </w:r>
      <w:r>
        <w:rPr>
          <w:rFonts w:ascii="Arial" w:hAnsi="Arial" w:cs="Arial"/>
        </w:rPr>
        <w:t xml:space="preserve"> </w:t>
      </w:r>
      <w:r w:rsidR="000F6915" w:rsidRPr="000F6915">
        <w:rPr>
          <w:rFonts w:ascii="Arial" w:hAnsi="Arial" w:cs="Arial"/>
        </w:rPr>
        <w:t xml:space="preserve">that </w:t>
      </w:r>
      <w:r>
        <w:rPr>
          <w:rFonts w:ascii="Arial" w:hAnsi="Arial" w:cs="Arial"/>
        </w:rPr>
        <w:t>“</w:t>
      </w:r>
      <w:r w:rsidR="000F6915" w:rsidRPr="000F6915">
        <w:rPr>
          <w:rFonts w:ascii="Arial" w:hAnsi="Arial" w:cs="Arial"/>
        </w:rPr>
        <w:t xml:space="preserve">the current system for funding </w:t>
      </w:r>
      <w:r w:rsidR="000F6915" w:rsidRPr="000F6915">
        <w:rPr>
          <w:rFonts w:ascii="Arial" w:eastAsia="Times New Roman" w:hAnsi="Arial" w:cs="Arial"/>
          <w:color w:val="000000"/>
          <w:kern w:val="0"/>
          <w14:ligatures w14:val="none"/>
        </w:rPr>
        <w:t>with its substantial dependence on local property taxes and resultant wide disparities in revenues available to local school districts, deprived children of an equal educational opportunity in violation</w:t>
      </w:r>
      <w:r w:rsidR="006765FD">
        <w:rPr>
          <w:rFonts w:ascii="Arial" w:eastAsia="Times New Roman" w:hAnsi="Arial" w:cs="Arial"/>
          <w:color w:val="000000"/>
          <w:kern w:val="0"/>
          <w14:ligatures w14:val="none"/>
        </w:rPr>
        <w:t xml:space="preserve">” </w:t>
      </w:r>
      <w:r w:rsidR="000F6915" w:rsidRPr="000F6915">
        <w:rPr>
          <w:rFonts w:ascii="Arial" w:eastAsia="Times New Roman" w:hAnsi="Arial" w:cs="Arial"/>
          <w:color w:val="000000"/>
          <w:kern w:val="0"/>
          <w14:ligatures w14:val="none"/>
        </w:rPr>
        <w:t>of the Vermont Constitution.</w:t>
      </w:r>
    </w:p>
    <w:p w:rsidR="000F6915" w:rsidRPr="000F6915" w:rsidRDefault="000F6915" w:rsidP="000F6915">
      <w:pPr>
        <w:rPr>
          <w:rFonts w:ascii="Arial" w:hAnsi="Arial" w:cs="Arial"/>
        </w:rPr>
      </w:pPr>
    </w:p>
    <w:p w:rsidR="000F6915" w:rsidRDefault="000F6915" w:rsidP="000F6915">
      <w:pPr>
        <w:rPr>
          <w:rFonts w:ascii="Arial" w:hAnsi="Arial" w:cs="Arial"/>
        </w:rPr>
      </w:pPr>
      <w:r w:rsidRPr="000F6915">
        <w:rPr>
          <w:rFonts w:ascii="Arial" w:hAnsi="Arial" w:cs="Arial"/>
        </w:rPr>
        <w:t xml:space="preserve">In response to the court decision, the state started to collect </w:t>
      </w:r>
      <w:r w:rsidR="00006ED2">
        <w:rPr>
          <w:rFonts w:ascii="Arial" w:hAnsi="Arial" w:cs="Arial"/>
        </w:rPr>
        <w:t xml:space="preserve">property </w:t>
      </w:r>
      <w:r w:rsidRPr="000F6915">
        <w:rPr>
          <w:rFonts w:ascii="Arial" w:hAnsi="Arial" w:cs="Arial"/>
        </w:rPr>
        <w:t xml:space="preserve">taxes at the state level and </w:t>
      </w:r>
      <w:r w:rsidR="00006ED2">
        <w:rPr>
          <w:rFonts w:ascii="Arial" w:hAnsi="Arial" w:cs="Arial"/>
        </w:rPr>
        <w:t xml:space="preserve">to </w:t>
      </w:r>
      <w:r w:rsidRPr="000F6915">
        <w:rPr>
          <w:rFonts w:ascii="Arial" w:hAnsi="Arial" w:cs="Arial"/>
        </w:rPr>
        <w:t>distribut</w:t>
      </w:r>
      <w:r w:rsidR="00006ED2">
        <w:rPr>
          <w:rFonts w:ascii="Arial" w:hAnsi="Arial" w:cs="Arial"/>
        </w:rPr>
        <w:t>e</w:t>
      </w:r>
      <w:r w:rsidRPr="000F6915">
        <w:rPr>
          <w:rFonts w:ascii="Arial" w:hAnsi="Arial" w:cs="Arial"/>
        </w:rPr>
        <w:t xml:space="preserve"> the funds in an equitable manner, </w:t>
      </w:r>
      <w:r w:rsidR="00006ED2">
        <w:rPr>
          <w:rFonts w:ascii="Arial" w:hAnsi="Arial" w:cs="Arial"/>
        </w:rPr>
        <w:t>granting equal</w:t>
      </w:r>
      <w:r w:rsidRPr="000F6915">
        <w:rPr>
          <w:rFonts w:ascii="Arial" w:hAnsi="Arial" w:cs="Arial"/>
        </w:rPr>
        <w:t xml:space="preserve"> amount</w:t>
      </w:r>
      <w:r w:rsidR="00006ED2">
        <w:rPr>
          <w:rFonts w:ascii="Arial" w:hAnsi="Arial" w:cs="Arial"/>
        </w:rPr>
        <w:t>s</w:t>
      </w:r>
      <w:r w:rsidRPr="000F6915">
        <w:rPr>
          <w:rFonts w:ascii="Arial" w:hAnsi="Arial" w:cs="Arial"/>
        </w:rPr>
        <w:t xml:space="preserve"> </w:t>
      </w:r>
      <w:r w:rsidR="00006ED2">
        <w:rPr>
          <w:rFonts w:ascii="Arial" w:hAnsi="Arial" w:cs="Arial"/>
        </w:rPr>
        <w:t>to</w:t>
      </w:r>
      <w:r w:rsidRPr="000F6915">
        <w:rPr>
          <w:rFonts w:ascii="Arial" w:hAnsi="Arial" w:cs="Arial"/>
        </w:rPr>
        <w:t xml:space="preserve"> educate each student.</w:t>
      </w:r>
      <w:r w:rsidRPr="000F6915">
        <w:rPr>
          <w:rFonts w:ascii="Arial" w:hAnsi="Arial" w:cs="Arial"/>
        </w:rPr>
        <w:t xml:space="preserve"> </w:t>
      </w:r>
      <w:r w:rsidRPr="000F6915">
        <w:rPr>
          <w:rFonts w:ascii="Arial" w:hAnsi="Arial" w:cs="Arial"/>
        </w:rPr>
        <w:t>The legislature d</w:t>
      </w:r>
      <w:r w:rsidR="00006ED2">
        <w:rPr>
          <w:rFonts w:ascii="Arial" w:hAnsi="Arial" w:cs="Arial"/>
        </w:rPr>
        <w:t>id not then, and still does</w:t>
      </w:r>
      <w:r w:rsidRPr="000F6915">
        <w:rPr>
          <w:rFonts w:ascii="Arial" w:hAnsi="Arial" w:cs="Arial"/>
        </w:rPr>
        <w:t xml:space="preserve"> not determine how much will be spent on education, </w:t>
      </w:r>
      <w:r>
        <w:rPr>
          <w:rFonts w:ascii="Arial" w:hAnsi="Arial" w:cs="Arial"/>
        </w:rPr>
        <w:t>it</w:t>
      </w:r>
      <w:r w:rsidRPr="000F6915">
        <w:rPr>
          <w:rFonts w:ascii="Arial" w:hAnsi="Arial" w:cs="Arial"/>
        </w:rPr>
        <w:t xml:space="preserve"> determine</w:t>
      </w:r>
      <w:r>
        <w:rPr>
          <w:rFonts w:ascii="Arial" w:hAnsi="Arial" w:cs="Arial"/>
        </w:rPr>
        <w:t>s</w:t>
      </w:r>
      <w:r w:rsidR="00006ED2">
        <w:rPr>
          <w:rFonts w:ascii="Arial" w:hAnsi="Arial" w:cs="Arial"/>
        </w:rPr>
        <w:t xml:space="preserve"> only the mechanism by which revenues are collected and disbursed.</w:t>
      </w:r>
      <w:r w:rsidRPr="000F6915">
        <w:rPr>
          <w:rFonts w:ascii="Arial" w:hAnsi="Arial" w:cs="Arial"/>
        </w:rPr>
        <w:t xml:space="preserve"> </w:t>
      </w:r>
    </w:p>
    <w:p w:rsidR="000F6915" w:rsidRDefault="000F6915" w:rsidP="000F6915">
      <w:pPr>
        <w:rPr>
          <w:rFonts w:ascii="Arial" w:hAnsi="Arial" w:cs="Arial"/>
        </w:rPr>
      </w:pPr>
    </w:p>
    <w:p w:rsidR="000F6915" w:rsidRDefault="000F6915" w:rsidP="000F6915">
      <w:pPr>
        <w:rPr>
          <w:rFonts w:ascii="Arial" w:hAnsi="Arial" w:cs="Arial"/>
        </w:rPr>
      </w:pPr>
      <w:r>
        <w:rPr>
          <w:rFonts w:ascii="Arial" w:hAnsi="Arial" w:cs="Arial"/>
        </w:rPr>
        <w:t>But i</w:t>
      </w:r>
      <w:r w:rsidRPr="000F6915">
        <w:rPr>
          <w:rFonts w:ascii="Arial" w:hAnsi="Arial" w:cs="Arial"/>
        </w:rPr>
        <w:t>mmediately, a problem became evident.  Some towns had their real estate listed a</w:t>
      </w:r>
      <w:r>
        <w:rPr>
          <w:rFonts w:ascii="Arial" w:hAnsi="Arial" w:cs="Arial"/>
        </w:rPr>
        <w:t>t a</w:t>
      </w:r>
      <w:r w:rsidRPr="000F6915">
        <w:rPr>
          <w:rFonts w:ascii="Arial" w:hAnsi="Arial" w:cs="Arial"/>
        </w:rPr>
        <w:t xml:space="preserve"> percentage below fair market value and others were close to fair market value</w:t>
      </w:r>
      <w:r>
        <w:rPr>
          <w:rFonts w:ascii="Arial" w:hAnsi="Arial" w:cs="Arial"/>
        </w:rPr>
        <w:t>, particularly if they had just completed town wide appraisals</w:t>
      </w:r>
      <w:r w:rsidRPr="000F6915">
        <w:rPr>
          <w:rFonts w:ascii="Arial" w:hAnsi="Arial" w:cs="Arial"/>
        </w:rPr>
        <w:t xml:space="preserve">.  </w:t>
      </w:r>
    </w:p>
    <w:p w:rsidR="000F6915" w:rsidRDefault="000F6915" w:rsidP="000F6915">
      <w:pPr>
        <w:rPr>
          <w:rFonts w:ascii="Arial" w:hAnsi="Arial" w:cs="Arial"/>
        </w:rPr>
      </w:pP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  <w:r w:rsidRPr="000F6915">
        <w:rPr>
          <w:rFonts w:ascii="Arial" w:hAnsi="Arial" w:cs="Arial"/>
        </w:rPr>
        <w:t xml:space="preserve">Fair market value is an estimate of what a property would sell for if </w:t>
      </w:r>
      <w:r>
        <w:rPr>
          <w:rFonts w:ascii="Arial" w:hAnsi="Arial" w:cs="Arial"/>
          <w:color w:val="202124"/>
          <w:shd w:val="clear" w:color="auto" w:fill="FFFFFF"/>
        </w:rPr>
        <w:t>t</w:t>
      </w:r>
      <w:r w:rsidRPr="000F6915">
        <w:rPr>
          <w:rFonts w:ascii="Arial" w:hAnsi="Arial" w:cs="Arial"/>
          <w:color w:val="202124"/>
          <w:shd w:val="clear" w:color="auto" w:fill="FFFFFF"/>
        </w:rPr>
        <w:t>he property is exposed on the market for a reasonable length of time and the sale is unaffected by special circumstances.</w:t>
      </w: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</w:p>
    <w:p w:rsid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  <w:r w:rsidRPr="000F6915">
        <w:rPr>
          <w:rFonts w:ascii="Arial" w:hAnsi="Arial" w:cs="Arial"/>
          <w:color w:val="202124"/>
          <w:shd w:val="clear" w:color="auto" w:fill="FFFFFF"/>
        </w:rPr>
        <w:t>The state</w:t>
      </w:r>
      <w:r>
        <w:rPr>
          <w:rFonts w:ascii="Arial" w:hAnsi="Arial" w:cs="Arial"/>
          <w:color w:val="202124"/>
          <w:shd w:val="clear" w:color="auto" w:fill="FFFFFF"/>
        </w:rPr>
        <w:t xml:space="preserve"> had to create a system that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reviewed sales and 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made </w:t>
      </w:r>
      <w:r w:rsidRPr="000F6915">
        <w:rPr>
          <w:rFonts w:ascii="Arial" w:hAnsi="Arial" w:cs="Arial"/>
          <w:color w:val="202124"/>
          <w:shd w:val="clear" w:color="auto" w:fill="FFFFFF"/>
        </w:rPr>
        <w:t>adjustments</w:t>
      </w:r>
      <w:r w:rsidR="00006ED2">
        <w:rPr>
          <w:rFonts w:ascii="Arial" w:hAnsi="Arial" w:cs="Arial"/>
          <w:color w:val="202124"/>
          <w:shd w:val="clear" w:color="auto" w:fill="FFFFFF"/>
        </w:rPr>
        <w:t xml:space="preserve"> in the grand list values on which the taxes are assessed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to avoid rewarding towns that listed thei</w:t>
      </w:r>
      <w:r w:rsidR="00FE1F1A">
        <w:rPr>
          <w:rFonts w:ascii="Arial" w:hAnsi="Arial" w:cs="Arial"/>
          <w:color w:val="202124"/>
          <w:shd w:val="clear" w:color="auto" w:fill="FFFFFF"/>
        </w:rPr>
        <w:t>r real estate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006ED2">
        <w:rPr>
          <w:rFonts w:ascii="Arial" w:hAnsi="Arial" w:cs="Arial"/>
          <w:color w:val="202124"/>
          <w:shd w:val="clear" w:color="auto" w:fill="FFFFFF"/>
        </w:rPr>
        <w:t>at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far below fair market value.</w:t>
      </w:r>
      <w:r>
        <w:rPr>
          <w:rFonts w:ascii="Arial" w:hAnsi="Arial" w:cs="Arial"/>
          <w:color w:val="202124"/>
          <w:shd w:val="clear" w:color="auto" w:fill="FFFFFF"/>
        </w:rPr>
        <w:t xml:space="preserve">  </w:t>
      </w:r>
    </w:p>
    <w:p w:rsid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The </w:t>
      </w:r>
      <w:r w:rsidR="00FE1F1A">
        <w:rPr>
          <w:rFonts w:ascii="Arial" w:hAnsi="Arial" w:cs="Arial"/>
          <w:color w:val="202124"/>
          <w:shd w:val="clear" w:color="auto" w:fill="FFFFFF"/>
        </w:rPr>
        <w:t>result of this process is</w:t>
      </w:r>
      <w:r>
        <w:rPr>
          <w:rFonts w:ascii="Arial" w:hAnsi="Arial" w:cs="Arial"/>
          <w:color w:val="202124"/>
          <w:shd w:val="clear" w:color="auto" w:fill="FFFFFF"/>
        </w:rPr>
        <w:t xml:space="preserve"> 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now </w:t>
      </w:r>
      <w:proofErr w:type="gramStart"/>
      <w:r w:rsidR="00FE1F1A">
        <w:rPr>
          <w:rFonts w:ascii="Arial" w:hAnsi="Arial" w:cs="Arial"/>
          <w:color w:val="202124"/>
          <w:shd w:val="clear" w:color="auto" w:fill="FFFFFF"/>
        </w:rPr>
        <w:t>knows</w:t>
      </w:r>
      <w:proofErr w:type="gramEnd"/>
      <w:r w:rsidR="00FE1F1A">
        <w:rPr>
          <w:rFonts w:ascii="Arial" w:hAnsi="Arial" w:cs="Arial"/>
          <w:color w:val="202124"/>
          <w:shd w:val="clear" w:color="auto" w:fill="FFFFFF"/>
        </w:rPr>
        <w:t xml:space="preserve"> as</w:t>
      </w:r>
      <w:r>
        <w:rPr>
          <w:rFonts w:ascii="Arial" w:hAnsi="Arial" w:cs="Arial"/>
          <w:color w:val="202124"/>
          <w:shd w:val="clear" w:color="auto" w:fill="FFFFFF"/>
        </w:rPr>
        <w:t xml:space="preserve"> the Common Level of Appraisal or the CLA.  </w:t>
      </w:r>
      <w:r w:rsidR="00FE1F1A">
        <w:rPr>
          <w:rFonts w:ascii="Arial" w:hAnsi="Arial" w:cs="Arial"/>
          <w:color w:val="202124"/>
          <w:shd w:val="clear" w:color="auto" w:fill="FFFFFF"/>
        </w:rPr>
        <w:t>It is an</w:t>
      </w:r>
      <w:r>
        <w:rPr>
          <w:rFonts w:ascii="Arial" w:hAnsi="Arial" w:cs="Arial"/>
          <w:color w:val="202124"/>
          <w:shd w:val="clear" w:color="auto" w:fill="FFFFFF"/>
        </w:rPr>
        <w:t xml:space="preserve"> adjustment on your property tax bill</w:t>
      </w:r>
      <w:r w:rsidR="00FE1F1A">
        <w:rPr>
          <w:rFonts w:ascii="Arial" w:hAnsi="Arial" w:cs="Arial"/>
          <w:color w:val="202124"/>
          <w:shd w:val="clear" w:color="auto" w:fill="FFFFFF"/>
        </w:rPr>
        <w:t>, but it</w:t>
      </w:r>
      <w:r>
        <w:rPr>
          <w:rFonts w:ascii="Arial" w:hAnsi="Arial" w:cs="Arial"/>
          <w:color w:val="202124"/>
          <w:shd w:val="clear" w:color="auto" w:fill="FFFFFF"/>
        </w:rPr>
        <w:t xml:space="preserve"> has nothing to do with the school budgets.  It </w:t>
      </w:r>
      <w:r w:rsidR="00FE1F1A">
        <w:rPr>
          <w:rFonts w:ascii="Arial" w:hAnsi="Arial" w:cs="Arial"/>
          <w:color w:val="202124"/>
          <w:shd w:val="clear" w:color="auto" w:fill="FFFFFF"/>
        </w:rPr>
        <w:t>is merely</w:t>
      </w:r>
      <w:r>
        <w:rPr>
          <w:rFonts w:ascii="Arial" w:hAnsi="Arial" w:cs="Arial"/>
          <w:color w:val="202124"/>
          <w:shd w:val="clear" w:color="auto" w:fill="FFFFFF"/>
        </w:rPr>
        <w:t xml:space="preserve"> a tool </w:t>
      </w:r>
      <w:r w:rsidR="00FE1F1A">
        <w:rPr>
          <w:rFonts w:ascii="Arial" w:hAnsi="Arial" w:cs="Arial"/>
          <w:color w:val="202124"/>
          <w:shd w:val="clear" w:color="auto" w:fill="FFFFFF"/>
        </w:rPr>
        <w:t>designed to make sure</w:t>
      </w:r>
      <w:r>
        <w:rPr>
          <w:rFonts w:ascii="Arial" w:hAnsi="Arial" w:cs="Arial"/>
          <w:color w:val="202124"/>
          <w:shd w:val="clear" w:color="auto" w:fill="FFFFFF"/>
        </w:rPr>
        <w:t xml:space="preserve"> your property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 is taxed</w:t>
      </w:r>
      <w:r>
        <w:rPr>
          <w:rFonts w:ascii="Arial" w:hAnsi="Arial" w:cs="Arial"/>
          <w:color w:val="202124"/>
          <w:shd w:val="clear" w:color="auto" w:fill="FFFFFF"/>
        </w:rPr>
        <w:t xml:space="preserve"> </w:t>
      </w:r>
      <w:r w:rsidR="00FE1F1A">
        <w:rPr>
          <w:rFonts w:ascii="Arial" w:hAnsi="Arial" w:cs="Arial"/>
          <w:color w:val="202124"/>
          <w:shd w:val="clear" w:color="auto" w:fill="FFFFFF"/>
        </w:rPr>
        <w:t>at</w:t>
      </w:r>
      <w:r>
        <w:rPr>
          <w:rFonts w:ascii="Arial" w:hAnsi="Arial" w:cs="Arial"/>
          <w:color w:val="202124"/>
          <w:shd w:val="clear" w:color="auto" w:fill="FFFFFF"/>
        </w:rPr>
        <w:t xml:space="preserve"> 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something close </w:t>
      </w:r>
      <w:r>
        <w:rPr>
          <w:rFonts w:ascii="Arial" w:hAnsi="Arial" w:cs="Arial"/>
          <w:color w:val="202124"/>
          <w:shd w:val="clear" w:color="auto" w:fill="FFFFFF"/>
        </w:rPr>
        <w:t xml:space="preserve">to fair market value.  </w:t>
      </w: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>Fast forward to a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few years ago</w:t>
      </w:r>
      <w:r>
        <w:rPr>
          <w:rFonts w:ascii="Arial" w:hAnsi="Arial" w:cs="Arial"/>
          <w:color w:val="202124"/>
          <w:shd w:val="clear" w:color="auto" w:fill="FFFFFF"/>
        </w:rPr>
        <w:t xml:space="preserve"> when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Act 127 was</w:t>
      </w:r>
      <w:r>
        <w:rPr>
          <w:rFonts w:ascii="Arial" w:hAnsi="Arial" w:cs="Arial"/>
          <w:color w:val="202124"/>
          <w:shd w:val="clear" w:color="auto" w:fill="FFFFFF"/>
        </w:rPr>
        <w:t xml:space="preserve"> passed by the legislature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to address </w:t>
      </w:r>
      <w:r>
        <w:rPr>
          <w:rFonts w:ascii="Arial" w:hAnsi="Arial" w:cs="Arial"/>
          <w:color w:val="202124"/>
          <w:shd w:val="clear" w:color="auto" w:fill="FFFFFF"/>
        </w:rPr>
        <w:t>a new layer of equity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 – one</w:t>
      </w:r>
      <w:r>
        <w:rPr>
          <w:rFonts w:ascii="Arial" w:hAnsi="Arial" w:cs="Arial"/>
          <w:color w:val="202124"/>
          <w:shd w:val="clear" w:color="auto" w:fill="FFFFFF"/>
        </w:rPr>
        <w:t xml:space="preserve"> that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 will benefit</w:t>
      </w:r>
      <w:r>
        <w:rPr>
          <w:rFonts w:ascii="Arial" w:hAnsi="Arial" w:cs="Arial"/>
          <w:color w:val="202124"/>
          <w:shd w:val="clear" w:color="auto" w:fill="FFFFFF"/>
        </w:rPr>
        <w:t xml:space="preserve"> our district.  T</w:t>
      </w:r>
      <w:r w:rsidRPr="000F6915">
        <w:rPr>
          <w:rFonts w:ascii="Arial" w:hAnsi="Arial" w:cs="Arial"/>
          <w:color w:val="202124"/>
          <w:shd w:val="clear" w:color="auto" w:fill="FFFFFF"/>
        </w:rPr>
        <w:t>he fact</w:t>
      </w:r>
      <w:r>
        <w:rPr>
          <w:rFonts w:ascii="Arial" w:hAnsi="Arial" w:cs="Arial"/>
          <w:color w:val="202124"/>
          <w:shd w:val="clear" w:color="auto" w:fill="FFFFFF"/>
        </w:rPr>
        <w:t xml:space="preserve"> is,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not all students cost the same to educate for many reasons </w:t>
      </w:r>
      <w:r w:rsidR="00FE1F1A">
        <w:rPr>
          <w:rFonts w:ascii="Arial" w:hAnsi="Arial" w:cs="Arial"/>
          <w:color w:val="202124"/>
          <w:shd w:val="clear" w:color="auto" w:fill="FFFFFF"/>
        </w:rPr>
        <w:t>such as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mental health services, transportation</w:t>
      </w:r>
      <w:r>
        <w:rPr>
          <w:rFonts w:ascii="Arial" w:hAnsi="Arial" w:cs="Arial"/>
          <w:color w:val="202124"/>
          <w:shd w:val="clear" w:color="auto" w:fill="FFFFFF"/>
        </w:rPr>
        <w:t xml:space="preserve"> costs in rural areas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and </w:t>
      </w:r>
      <w:r>
        <w:rPr>
          <w:rFonts w:ascii="Arial" w:hAnsi="Arial" w:cs="Arial"/>
          <w:color w:val="202124"/>
          <w:shd w:val="clear" w:color="auto" w:fill="FFFFFF"/>
        </w:rPr>
        <w:t>extraordinary special education services</w:t>
      </w:r>
      <w:r w:rsidRPr="000F6915">
        <w:rPr>
          <w:rFonts w:ascii="Arial" w:hAnsi="Arial" w:cs="Arial"/>
          <w:color w:val="202124"/>
          <w:shd w:val="clear" w:color="auto" w:fill="FFFFFF"/>
        </w:rPr>
        <w:t>.  Some schools have a larger number of students that need extra services and other schools have fewer.</w:t>
      </w: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  <w:r w:rsidRPr="000F6915">
        <w:rPr>
          <w:rFonts w:ascii="Arial" w:hAnsi="Arial" w:cs="Arial"/>
          <w:color w:val="202124"/>
          <w:shd w:val="clear" w:color="auto" w:fill="FFFFFF"/>
        </w:rPr>
        <w:t>Th</w:t>
      </w:r>
      <w:r>
        <w:rPr>
          <w:rFonts w:ascii="Arial" w:hAnsi="Arial" w:cs="Arial"/>
          <w:color w:val="202124"/>
          <w:shd w:val="clear" w:color="auto" w:fill="FFFFFF"/>
        </w:rPr>
        <w:t>is is the first year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 following the enactment of</w:t>
      </w:r>
      <w:r>
        <w:rPr>
          <w:rFonts w:ascii="Arial" w:hAnsi="Arial" w:cs="Arial"/>
          <w:color w:val="202124"/>
          <w:shd w:val="clear" w:color="auto" w:fill="FFFFFF"/>
        </w:rPr>
        <w:t xml:space="preserve"> the law and we have seen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unintended consequences</w:t>
      </w:r>
      <w:r w:rsidR="00E51BCE">
        <w:rPr>
          <w:rFonts w:ascii="Arial" w:hAnsi="Arial" w:cs="Arial"/>
          <w:color w:val="202124"/>
          <w:shd w:val="clear" w:color="auto" w:fill="FFFFFF"/>
        </w:rPr>
        <w:t xml:space="preserve"> in rolling it out. 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The process is somewhat complex, but suffice it say that the new law </w:t>
      </w:r>
      <w:r>
        <w:rPr>
          <w:rFonts w:ascii="Arial" w:hAnsi="Arial" w:cs="Arial"/>
          <w:color w:val="202124"/>
          <w:shd w:val="clear" w:color="auto" w:fill="FFFFFF"/>
        </w:rPr>
        <w:t>has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created a situation in which property taxes everywhere </w:t>
      </w:r>
      <w:r w:rsidR="00FE1F1A">
        <w:rPr>
          <w:rFonts w:ascii="Arial" w:hAnsi="Arial" w:cs="Arial"/>
          <w:color w:val="202124"/>
          <w:shd w:val="clear" w:color="auto" w:fill="FFFFFF"/>
        </w:rPr>
        <w:t>seemed to be rising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out of control.  </w:t>
      </w: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Since the start of this </w:t>
      </w:r>
      <w:r w:rsidR="00FE1F1A">
        <w:rPr>
          <w:rFonts w:ascii="Arial" w:hAnsi="Arial" w:cs="Arial"/>
          <w:color w:val="202124"/>
          <w:shd w:val="clear" w:color="auto" w:fill="FFFFFF"/>
        </w:rPr>
        <w:t xml:space="preserve">legislative </w:t>
      </w:r>
      <w:r>
        <w:rPr>
          <w:rFonts w:ascii="Arial" w:hAnsi="Arial" w:cs="Arial"/>
          <w:color w:val="202124"/>
          <w:shd w:val="clear" w:color="auto" w:fill="FFFFFF"/>
        </w:rPr>
        <w:t>session in January,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E51BCE">
        <w:rPr>
          <w:rFonts w:ascii="Arial" w:hAnsi="Arial" w:cs="Arial"/>
          <w:color w:val="202124"/>
          <w:shd w:val="clear" w:color="auto" w:fill="FFFFFF"/>
        </w:rPr>
        <w:t>we</w:t>
      </w:r>
      <w:r w:rsidR="00682574">
        <w:rPr>
          <w:rFonts w:ascii="Arial" w:hAnsi="Arial" w:cs="Arial"/>
          <w:color w:val="202124"/>
          <w:shd w:val="clear" w:color="auto" w:fill="FFFFFF"/>
        </w:rPr>
        <w:t xml:space="preserve"> have been</w:t>
      </w:r>
      <w:r w:rsidR="00E51BCE">
        <w:rPr>
          <w:rFonts w:ascii="Arial" w:hAnsi="Arial" w:cs="Arial"/>
          <w:color w:val="202124"/>
          <w:shd w:val="clear" w:color="auto" w:fill="FFFFFF"/>
        </w:rPr>
        <w:t xml:space="preserve"> crafting</w:t>
      </w:r>
      <w:r>
        <w:rPr>
          <w:rFonts w:ascii="Arial" w:hAnsi="Arial" w:cs="Arial"/>
          <w:color w:val="202124"/>
          <w:shd w:val="clear" w:color="auto" w:fill="FFFFFF"/>
        </w:rPr>
        <w:t xml:space="preserve"> a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bill</w:t>
      </w:r>
      <w:r w:rsidR="00E51BCE">
        <w:rPr>
          <w:rFonts w:ascii="Arial" w:hAnsi="Arial" w:cs="Arial"/>
          <w:color w:val="202124"/>
          <w:shd w:val="clear" w:color="auto" w:fill="FFFFFF"/>
        </w:rPr>
        <w:t xml:space="preserve"> that is now making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its way through the legislature to lessen the negative </w:t>
      </w:r>
      <w:r w:rsidRPr="000F6915">
        <w:rPr>
          <w:rFonts w:ascii="Arial" w:hAnsi="Arial" w:cs="Arial"/>
          <w:color w:val="202124"/>
          <w:shd w:val="clear" w:color="auto" w:fill="FFFFFF"/>
        </w:rPr>
        <w:t>consequences</w:t>
      </w:r>
      <w:r w:rsidR="00682574">
        <w:rPr>
          <w:rFonts w:ascii="Arial" w:hAnsi="Arial" w:cs="Arial"/>
          <w:color w:val="202124"/>
          <w:shd w:val="clear" w:color="auto" w:fill="FFFFFF"/>
        </w:rPr>
        <w:t xml:space="preserve"> of Act 127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.  </w:t>
      </w:r>
      <w:r w:rsidR="00682574">
        <w:rPr>
          <w:rFonts w:ascii="Arial" w:hAnsi="Arial" w:cs="Arial"/>
          <w:color w:val="202124"/>
          <w:shd w:val="clear" w:color="auto" w:fill="FFFFFF"/>
        </w:rPr>
        <w:t xml:space="preserve">The effort has tri-partisan support, and property taxes are the top priority of </w:t>
      </w:r>
      <w:r w:rsidR="00682574">
        <w:rPr>
          <w:rFonts w:ascii="Arial" w:hAnsi="Arial" w:cs="Arial"/>
          <w:color w:val="202124"/>
          <w:shd w:val="clear" w:color="auto" w:fill="FFFFFF"/>
        </w:rPr>
        <w:lastRenderedPageBreak/>
        <w:t xml:space="preserve">everyone in the legislature.  </w:t>
      </w:r>
      <w:r w:rsidRPr="000F6915">
        <w:rPr>
          <w:rFonts w:ascii="Arial" w:hAnsi="Arial" w:cs="Arial"/>
          <w:color w:val="202124"/>
          <w:shd w:val="clear" w:color="auto" w:fill="FFFFFF"/>
        </w:rPr>
        <w:t>We have our differences in Montpelier</w:t>
      </w:r>
      <w:r>
        <w:rPr>
          <w:rFonts w:ascii="Arial" w:hAnsi="Arial" w:cs="Arial"/>
          <w:color w:val="202124"/>
          <w:shd w:val="clear" w:color="auto" w:fill="FFFFFF"/>
        </w:rPr>
        <w:t>, but this is a moment when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every</w:t>
      </w:r>
      <w:r>
        <w:rPr>
          <w:rFonts w:ascii="Arial" w:hAnsi="Arial" w:cs="Arial"/>
          <w:color w:val="202124"/>
          <w:shd w:val="clear" w:color="auto" w:fill="FFFFFF"/>
        </w:rPr>
        <w:t>one</w:t>
      </w:r>
      <w:r w:rsidRPr="000F6915">
        <w:rPr>
          <w:rFonts w:ascii="Arial" w:hAnsi="Arial" w:cs="Arial"/>
          <w:color w:val="202124"/>
          <w:shd w:val="clear" w:color="auto" w:fill="FFFFFF"/>
        </w:rPr>
        <w:t xml:space="preserve"> is in agreement.</w:t>
      </w:r>
      <w:r>
        <w:rPr>
          <w:rFonts w:ascii="Arial" w:hAnsi="Arial" w:cs="Arial"/>
          <w:color w:val="202124"/>
          <w:shd w:val="clear" w:color="auto" w:fill="FFFFFF"/>
        </w:rPr>
        <w:t xml:space="preserve"> </w:t>
      </w:r>
    </w:p>
    <w:p w:rsidR="000F6915" w:rsidRPr="000F6915" w:rsidRDefault="000F6915" w:rsidP="000F6915">
      <w:pPr>
        <w:rPr>
          <w:rFonts w:ascii="Arial" w:hAnsi="Arial" w:cs="Arial"/>
          <w:color w:val="202124"/>
          <w:shd w:val="clear" w:color="auto" w:fill="FFFFFF"/>
        </w:rPr>
      </w:pPr>
    </w:p>
    <w:p w:rsidR="000F6915" w:rsidRPr="000F6915" w:rsidRDefault="000F6915">
      <w:pPr>
        <w:rPr>
          <w:rFonts w:ascii="Arial" w:hAnsi="Arial" w:cs="Arial"/>
        </w:rPr>
      </w:pPr>
    </w:p>
    <w:sectPr w:rsidR="000F6915" w:rsidRPr="000F69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915"/>
    <w:rsid w:val="00006ED2"/>
    <w:rsid w:val="0002560D"/>
    <w:rsid w:val="000D4A0B"/>
    <w:rsid w:val="000F6915"/>
    <w:rsid w:val="006765FD"/>
    <w:rsid w:val="00682574"/>
    <w:rsid w:val="00BA11A7"/>
    <w:rsid w:val="00BB72BC"/>
    <w:rsid w:val="00BC1FB8"/>
    <w:rsid w:val="00E51BCE"/>
    <w:rsid w:val="00FE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6C2A2E"/>
  <w15:chartTrackingRefBased/>
  <w15:docId w15:val="{9E747174-A3FE-5E4D-8DB7-3503414A4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2024-02-10T21:12:00Z</dcterms:created>
  <dcterms:modified xsi:type="dcterms:W3CDTF">2024-02-12T13:51:00Z</dcterms:modified>
</cp:coreProperties>
</file>